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-762000</wp:posOffset>
            </wp:positionH>
            <wp:positionV relativeFrom="page">
              <wp:posOffset>-38100</wp:posOffset>
            </wp:positionV>
            <wp:extent cx="7667625" cy="1968500"/>
            <wp:effectExtent l="19050" t="0" r="9525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1968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  <w:r>
        <w:rPr>
          <w:rStyle w:val="Ninguno"/>
          <w:rFonts w:ascii="Verdana" w:hAnsi="Verdana"/>
          <w:i/>
          <w:iCs/>
          <w:color w:val="000000"/>
        </w:rPr>
        <w:t>Lunes, 8 de noviembre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Verdana" w:hAnsi="Verdana"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</w:rPr>
      </w:pPr>
      <w:r>
        <w:rPr>
          <w:sz w:val="36"/>
          <w:szCs w:val="36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</w:pPr>
    </w:p>
    <w:p>
      <w:pPr>
        <w:pStyle w:val="Cuerpo"/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52"/>
          <w:szCs w:val="52"/>
          <w:lang w:val="es-ES_tradnl"/>
        </w:rPr>
        <w:t>Se aprueba el proyecto básico y de ejecución de ampliación y mejora del Centro Cultural Grama de Santiago del Teide</w:t>
      </w:r>
    </w:p>
    <w:p>
      <w:pPr>
        <w:pStyle w:val="Sinespaciado"/>
        <w:jc w:val="both"/>
        <w:rPr>
          <w:rFonts w:ascii="Verdana" w:hAnsi="Verdana"/>
          <w:b/>
          <w:kern w:val="36"/>
        </w:rPr>
      </w:pPr>
    </w:p>
    <w:p>
      <w:pPr>
        <w:pStyle w:val="Sinespaciado"/>
        <w:jc w:val="both"/>
        <w:rPr>
          <w:rFonts w:ascii="Verdana" w:hAnsi="Verdana"/>
          <w:b/>
          <w:kern w:val="36"/>
          <w:sz w:val="28"/>
          <w:szCs w:val="28"/>
        </w:rPr>
      </w:pPr>
      <w:r>
        <w:rPr>
          <w:rFonts w:ascii="Verdana" w:hAnsi="Verdana"/>
          <w:b/>
          <w:kern w:val="36"/>
          <w:sz w:val="28"/>
          <w:szCs w:val="28"/>
        </w:rPr>
        <w:t>Dicho proyecto que plantea la demolición del actual centro cultural y la construcción de una nueva edificación tendrá un presupuesto</w:t>
      </w:r>
      <w:r>
        <w:rPr>
          <w:rFonts w:ascii="Verdana" w:hAnsi="Verdana"/>
          <w:b/>
          <w:sz w:val="28"/>
          <w:szCs w:val="28"/>
        </w:rPr>
        <w:t xml:space="preserve"> de 1.859.563,14 € de los que la consejería de Cultura del Cabildo aporta 1.711.934,22€ a través de una subvención</w:t>
      </w:r>
    </w:p>
    <w:p>
      <w:pPr>
        <w:pStyle w:val="Sinespaciado"/>
        <w:jc w:val="both"/>
        <w:rPr>
          <w:rFonts w:ascii="Verdana" w:hAnsi="Verdana"/>
          <w:b/>
          <w:sz w:val="28"/>
          <w:szCs w:val="28"/>
          <w:lang w:val="es-ES_tradnl"/>
        </w:rPr>
      </w:pPr>
    </w:p>
    <w:p>
      <w:pPr>
        <w:pStyle w:val="Cuerpo"/>
        <w:shd w:val="clear" w:color="auto" w:fill="FFFFFF"/>
        <w:spacing w:after="240"/>
        <w:jc w:val="both"/>
        <w:rPr>
          <w:rFonts w:ascii="Verdana" w:hAnsi="Verdana"/>
          <w:sz w:val="28"/>
          <w:szCs w:val="28"/>
          <w:lang w:val="es-ES_tradnl"/>
        </w:rPr>
      </w:pPr>
      <w:r>
        <w:rPr>
          <w:rFonts w:ascii="Verdana" w:hAnsi="Verdana"/>
          <w:sz w:val="28"/>
          <w:szCs w:val="28"/>
          <w:lang w:val="es-ES_tradnl"/>
        </w:rPr>
        <w:t>El pleno del Ayuntamiento de Santiago del Teide aprobó, recientemente, en sesión plenaria con los votos favorables del equipo de gobierno(PP) y la abstención de Coalición Canaria y PSOE la aprobación del proyecto básico y de ejecución de la ampliación y mejora del Centro Cultural Grama de Santiago del Teide.</w:t>
      </w:r>
    </w:p>
    <w:p>
      <w:pPr>
        <w:pStyle w:val="Cuerpo"/>
        <w:jc w:val="both"/>
        <w:rPr>
          <w:rFonts w:ascii="Verdana" w:hAnsi="Verdana"/>
          <w:b/>
          <w:bCs/>
          <w:color w:val="auto"/>
          <w:sz w:val="28"/>
          <w:szCs w:val="28"/>
        </w:rPr>
      </w:pPr>
      <w:r>
        <w:rPr>
          <w:rFonts w:ascii="Verdana" w:hAnsi="Verdana"/>
          <w:sz w:val="28"/>
          <w:szCs w:val="28"/>
          <w:lang w:val="es-ES_tradnl"/>
        </w:rPr>
        <w:t xml:space="preserve">Se trata de una obra que contará con </w:t>
      </w:r>
      <w:r>
        <w:rPr>
          <w:rFonts w:ascii="Verdana" w:hAnsi="Verdana"/>
          <w:bCs/>
          <w:color w:val="auto"/>
          <w:kern w:val="36"/>
          <w:sz w:val="28"/>
          <w:szCs w:val="28"/>
        </w:rPr>
        <w:t>un presupuesto</w:t>
      </w:r>
      <w:r>
        <w:rPr>
          <w:rFonts w:ascii="Verdana" w:hAnsi="Verdana"/>
          <w:color w:val="auto"/>
          <w:sz w:val="28"/>
          <w:szCs w:val="28"/>
        </w:rPr>
        <w:t xml:space="preserve"> base de licitación, incluido IGIC, de </w:t>
      </w:r>
      <w:r>
        <w:rPr>
          <w:rFonts w:ascii="Verdana" w:hAnsi="Verdana"/>
          <w:b/>
          <w:bCs/>
          <w:sz w:val="28"/>
          <w:szCs w:val="28"/>
        </w:rPr>
        <w:t>1.859.563,14 €</w:t>
      </w:r>
      <w:r>
        <w:rPr>
          <w:rFonts w:ascii="Verdana" w:hAnsi="Verdana"/>
          <w:bCs/>
          <w:color w:val="auto"/>
          <w:sz w:val="28"/>
          <w:szCs w:val="28"/>
        </w:rPr>
        <w:t xml:space="preserve"> de los que la Consejería de Cultura del Cabildo de Tenerife aporta, a través de una subvención, </w:t>
      </w:r>
      <w:r>
        <w:rPr>
          <w:rFonts w:ascii="Verdana" w:hAnsi="Verdana"/>
          <w:b/>
          <w:sz w:val="28"/>
          <w:szCs w:val="28"/>
        </w:rPr>
        <w:t>1.711.934,22€</w:t>
      </w:r>
      <w:r>
        <w:rPr>
          <w:rFonts w:ascii="Verdana" w:hAnsi="Verdana"/>
          <w:sz w:val="28"/>
          <w:szCs w:val="28"/>
        </w:rPr>
        <w:t xml:space="preserve"> mientras que el Ayuntamiento aporta </w:t>
      </w:r>
      <w:r>
        <w:rPr>
          <w:rFonts w:ascii="Verdana" w:hAnsi="Verdana"/>
          <w:b/>
          <w:sz w:val="28"/>
          <w:szCs w:val="28"/>
        </w:rPr>
        <w:t>190.214,91€.</w:t>
      </w:r>
    </w:p>
    <w:p>
      <w:pPr>
        <w:pStyle w:val="xmsonormal"/>
        <w:autoSpaceDE w:val="0"/>
        <w:autoSpaceDN w:val="0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El actual centro cultural cuenta con unas instalaciones que además de insuficientes han quedado obsoletas, siendo necesaria su renovación y adecuación a las necesidades de una población que demanda no solo nuevos espacios y dotaciones sino que también un </w:t>
      </w:r>
      <w:r>
        <w:rPr>
          <w:rFonts w:ascii="Verdana" w:hAnsi="Verdana" w:cs="Arial"/>
          <w:sz w:val="28"/>
          <w:szCs w:val="28"/>
        </w:rPr>
        <w:lastRenderedPageBreak/>
        <w:t>grado de modernidad y actualidad de las mismas. Es por ello, que para la ejecución de la reforma y ampliación propuesta se plantea la construcción de una nueva edificación, objeto de este proyecto, ocupando tanto el espacio del centro cultural actual como el jardín posterior.</w:t>
      </w:r>
    </w:p>
    <w:p>
      <w:pPr>
        <w:pStyle w:val="xmsonormal"/>
        <w:autoSpaceDE w:val="0"/>
        <w:autoSpaceDN w:val="0"/>
        <w:jc w:val="both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La futura actuación se distribuirá de la siguiente manera: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En planta baja</w:t>
      </w:r>
      <w:r>
        <w:rPr>
          <w:rFonts w:ascii="Verdana" w:hAnsi="Verdana" w:cs="Arial"/>
          <w:sz w:val="28"/>
          <w:szCs w:val="28"/>
        </w:rPr>
        <w:t>: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Acceso: vestíbulo / atrio.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Salón de actos (sala, escenario, almacén).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Acceso a escenario y camerino.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En planta alta</w:t>
      </w:r>
      <w:r>
        <w:rPr>
          <w:rFonts w:ascii="Verdana" w:hAnsi="Verdana" w:cs="Arial"/>
          <w:sz w:val="28"/>
          <w:szCs w:val="28"/>
        </w:rPr>
        <w:t>: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Emisora de Radio.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Biblioteca.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Sala de usos múltiples (aula de informática).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Aseos: femenino y masculino, ambos adaptados.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Espacio de descanso comunicado con la terraza.</w:t>
      </w:r>
    </w:p>
    <w:p>
      <w:pPr>
        <w:pStyle w:val="xmsonormal"/>
        <w:autoSpaceDE w:val="0"/>
        <w:autoSpaceDN w:val="0"/>
        <w:rPr>
          <w:rFonts w:ascii="Verdana" w:hAnsi="Verdana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En planta bajo rasante: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Salas de usos múltiples (una de ellas insonorizada).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Aseos generales: femenino, masculino y adaptado.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*C</w:t>
      </w:r>
      <w:r>
        <w:rPr>
          <w:rFonts w:ascii="Verdana" w:hAnsi="Verdana" w:cs="Arial"/>
          <w:sz w:val="28"/>
          <w:szCs w:val="28"/>
        </w:rPr>
        <w:t>amerino (con entrada independiente).</w:t>
      </w:r>
    </w:p>
    <w:p>
      <w:pPr>
        <w:pStyle w:val="xmsonormal"/>
        <w:autoSpaceDE w:val="0"/>
        <w:autoSpaceDN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Oficina.</w:t>
      </w:r>
    </w:p>
    <w:p>
      <w:pPr>
        <w:pStyle w:val="xmsonormal"/>
        <w:autoSpaceDE w:val="0"/>
        <w:autoSpaceDN w:val="0"/>
        <w:rPr>
          <w:rFonts w:ascii="Verdana" w:hAnsi="Verdana" w:cs="Arial"/>
          <w:sz w:val="28"/>
          <w:szCs w:val="28"/>
        </w:rPr>
      </w:pPr>
      <w:r>
        <w:rPr>
          <w:rFonts w:ascii="Verdana" w:hAnsi="Verdana"/>
          <w:sz w:val="28"/>
          <w:szCs w:val="28"/>
        </w:rPr>
        <w:t>*</w:t>
      </w:r>
      <w:r>
        <w:rPr>
          <w:rFonts w:ascii="Verdana" w:hAnsi="Verdana" w:cs="Arial"/>
          <w:sz w:val="28"/>
          <w:szCs w:val="28"/>
        </w:rPr>
        <w:t>Cuarto de instalaciones bajo escalera.</w:t>
      </w:r>
    </w:p>
    <w:p>
      <w:pPr>
        <w:pStyle w:val="Cuerpo"/>
        <w:shd w:val="clear" w:color="auto" w:fill="FFFFFF"/>
        <w:spacing w:after="240"/>
        <w:jc w:val="both"/>
        <w:rPr>
          <w:rFonts w:ascii="Verdana" w:hAnsi="Verdana"/>
          <w:sz w:val="28"/>
          <w:szCs w:val="28"/>
          <w:lang w:val="es-ES_tradnl"/>
        </w:rPr>
      </w:pPr>
      <w:r>
        <w:rPr>
          <w:rFonts w:ascii="Verdana" w:hAnsi="Verdana"/>
          <w:sz w:val="28"/>
          <w:szCs w:val="28"/>
        </w:rPr>
        <w:t xml:space="preserve">Emilio Navarro, Alcalde de Santiago del Teide señala que " seguimos trabajando para adecuar y adaptar nuestras instalaciones culturales a los nuevos tiempos y a la nueva normativa lo que deja bien a las claras nuestra apuesta por la cultura que en el municipio, en los últimos tiempos, ha dado un salto cuantitativo y cualitativo y ha </w:t>
      </w:r>
      <w:r>
        <w:rPr>
          <w:rFonts w:ascii="Verdana" w:hAnsi="Verdana"/>
          <w:sz w:val="28"/>
          <w:szCs w:val="28"/>
        </w:rPr>
        <w:lastRenderedPageBreak/>
        <w:t xml:space="preserve">tomado el protagonismo que se merece. Quiero aprovechar para agradecer la predisposición e implicación del consejero de Cultura del Cabildo, Enrique Arriaga, para con esta obra". </w:t>
      </w:r>
    </w:p>
    <w:p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Verdana" w:hAnsi="Verdana"/>
        </w:rPr>
      </w:pPr>
    </w:p>
    <w:sectPr>
      <w:headerReference w:type="default" r:id="rId7"/>
      <w:footerReference w:type="default" r:id="rId8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 M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Textoindependiente2">
    <w:name w:val="Body Text 2"/>
    <w:basedOn w:val="Normal"/>
    <w:link w:val="Textoindependiente2Car"/>
    <w:semiHidden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Verdana" w:eastAsia="Times New Roman" w:hAnsi="Verdana"/>
      <w:bdr w:val="none" w:sz="0" w:space="0" w:color="auto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eastAsia="Times New Roman" w:hAnsi="Verdana"/>
      <w:sz w:val="24"/>
      <w:szCs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paragraph" w:customStyle="1" w:styleId="xmsonormal">
    <w:name w:val="x_msonormal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  <w:style w:type="paragraph" w:styleId="Sinespaciado">
    <w:name w:val="No Spacing"/>
    <w:uiPriority w:val="1"/>
    <w:qFormat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9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0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cp:lastPrinted>2018-11-20T09:41:00Z</cp:lastPrinted>
  <dcterms:created xsi:type="dcterms:W3CDTF">2021-11-08T13:19:00Z</dcterms:created>
  <dcterms:modified xsi:type="dcterms:W3CDTF">2021-11-08T13:19:00Z</dcterms:modified>
</cp:coreProperties>
</file>